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6A971" w14:textId="77777777" w:rsidR="00E21692" w:rsidRPr="000D3E8C" w:rsidRDefault="00E21692" w:rsidP="00E21692">
      <w:pPr>
        <w:pStyle w:val="Title"/>
      </w:pPr>
      <w:r w:rsidRPr="000D3E8C">
        <w:t>Winter Term 2019-2020</w:t>
      </w:r>
    </w:p>
    <w:p w14:paraId="076F2D72" w14:textId="77777777" w:rsidR="00E21692" w:rsidRPr="000D3E8C" w:rsidRDefault="00E21692" w:rsidP="00E21692">
      <w:pPr>
        <w:jc w:val="center"/>
        <w:rPr>
          <w:b/>
          <w:sz w:val="24"/>
          <w:szCs w:val="24"/>
        </w:rPr>
      </w:pPr>
      <w:r w:rsidRPr="000D3E8C">
        <w:rPr>
          <w:b/>
          <w:sz w:val="24"/>
          <w:szCs w:val="24"/>
        </w:rPr>
        <w:t>Graded Element # 2 – Schedules, Budgets and Audits</w:t>
      </w:r>
    </w:p>
    <w:p w14:paraId="4F2F1646" w14:textId="77777777" w:rsidR="00E21692" w:rsidRDefault="00E21692" w:rsidP="00E21692">
      <w:pPr>
        <w:rPr>
          <w:b/>
          <w:sz w:val="24"/>
          <w:szCs w:val="24"/>
          <w:u w:val="single"/>
        </w:rPr>
      </w:pPr>
    </w:p>
    <w:p w14:paraId="5C766D8B" w14:textId="77777777" w:rsidR="00E21692" w:rsidRPr="00944839" w:rsidRDefault="00E21692" w:rsidP="00E21692">
      <w:pPr>
        <w:pBdr>
          <w:bottom w:val="single" w:sz="4" w:space="1" w:color="auto"/>
        </w:pBdr>
        <w:rPr>
          <w:b/>
          <w:sz w:val="24"/>
          <w:szCs w:val="24"/>
        </w:rPr>
      </w:pPr>
      <w:r w:rsidRPr="00944839">
        <w:rPr>
          <w:b/>
          <w:sz w:val="24"/>
          <w:szCs w:val="24"/>
        </w:rPr>
        <w:t>Assignment Introduction</w:t>
      </w:r>
      <w:r w:rsidRPr="00944839">
        <w:rPr>
          <w:sz w:val="22"/>
          <w:szCs w:val="22"/>
        </w:rPr>
        <w:t xml:space="preserve"> (This case has a </w:t>
      </w:r>
      <w:r w:rsidRPr="00312990">
        <w:rPr>
          <w:b/>
          <w:color w:val="0070C0"/>
          <w:sz w:val="22"/>
          <w:szCs w:val="22"/>
        </w:rPr>
        <w:t>100 points</w:t>
      </w:r>
      <w:r w:rsidRPr="00944839">
        <w:rPr>
          <w:b/>
          <w:sz w:val="22"/>
          <w:szCs w:val="22"/>
        </w:rPr>
        <w:t xml:space="preserve"> </w:t>
      </w:r>
      <w:r w:rsidRPr="00944839">
        <w:rPr>
          <w:sz w:val="22"/>
          <w:szCs w:val="22"/>
        </w:rPr>
        <w:t>value of your final grade)</w:t>
      </w:r>
    </w:p>
    <w:p w14:paraId="46555FD6" w14:textId="77777777" w:rsidR="00E21692" w:rsidRDefault="00E21692" w:rsidP="00E21692">
      <w:pPr>
        <w:rPr>
          <w:sz w:val="24"/>
          <w:szCs w:val="24"/>
        </w:rPr>
      </w:pPr>
    </w:p>
    <w:p w14:paraId="544A75A0" w14:textId="77777777" w:rsidR="00E21692" w:rsidRPr="0042199E" w:rsidRDefault="00E21692" w:rsidP="00E21692">
      <w:pPr>
        <w:rPr>
          <w:sz w:val="24"/>
          <w:szCs w:val="24"/>
        </w:rPr>
      </w:pPr>
    </w:p>
    <w:p w14:paraId="478F4FA5" w14:textId="77777777" w:rsidR="00E21692" w:rsidRDefault="00E21692" w:rsidP="00E21692">
      <w:pPr>
        <w:rPr>
          <w:sz w:val="24"/>
          <w:szCs w:val="24"/>
        </w:rPr>
      </w:pPr>
      <w:r>
        <w:rPr>
          <w:sz w:val="24"/>
          <w:szCs w:val="24"/>
        </w:rPr>
        <w:t>As we will discuss</w:t>
      </w:r>
      <w:r w:rsidRPr="0042199E">
        <w:rPr>
          <w:sz w:val="24"/>
          <w:szCs w:val="24"/>
        </w:rPr>
        <w:t xml:space="preserve"> in class, two of the most </w:t>
      </w:r>
      <w:r>
        <w:rPr>
          <w:sz w:val="24"/>
          <w:szCs w:val="24"/>
        </w:rPr>
        <w:t xml:space="preserve">important aspects of any General Managers position, regardless of the type or size of the venue, is how the venue’s event schedule and budget are developed and managed. </w:t>
      </w:r>
    </w:p>
    <w:p w14:paraId="5FEF4295" w14:textId="77777777" w:rsidR="00E21692" w:rsidRDefault="00E21692" w:rsidP="00E21692">
      <w:pPr>
        <w:rPr>
          <w:sz w:val="24"/>
          <w:szCs w:val="24"/>
        </w:rPr>
      </w:pPr>
    </w:p>
    <w:p w14:paraId="78DA3F91" w14:textId="77777777" w:rsidR="00E21692" w:rsidRDefault="00E21692" w:rsidP="00E21692">
      <w:pPr>
        <w:rPr>
          <w:sz w:val="24"/>
          <w:szCs w:val="24"/>
        </w:rPr>
      </w:pPr>
    </w:p>
    <w:p w14:paraId="67C59E07" w14:textId="77777777" w:rsidR="00E21692" w:rsidRDefault="00E21692" w:rsidP="00E21692">
      <w:pPr>
        <w:rPr>
          <w:sz w:val="24"/>
          <w:szCs w:val="24"/>
        </w:rPr>
      </w:pPr>
      <w:r>
        <w:rPr>
          <w:sz w:val="24"/>
          <w:szCs w:val="24"/>
        </w:rPr>
        <w:t>The deliberation that a GM goes through before starting the scheduling process is an exercise in research and analysis. In broad terms, selecting the type of venue schedule is usually based on the type of budget cycle that includes the bulk of the venue’s events. Next is the lengthy process of placing events on the schedule according to a pre-established priority list.</w:t>
      </w:r>
    </w:p>
    <w:p w14:paraId="234C523A" w14:textId="77777777" w:rsidR="00E21692" w:rsidRDefault="00E21692" w:rsidP="00E21692">
      <w:pPr>
        <w:rPr>
          <w:sz w:val="24"/>
          <w:szCs w:val="24"/>
        </w:rPr>
      </w:pPr>
    </w:p>
    <w:p w14:paraId="41FB5330" w14:textId="77777777" w:rsidR="00E21692" w:rsidRDefault="00E21692" w:rsidP="00E21692">
      <w:pPr>
        <w:rPr>
          <w:sz w:val="24"/>
          <w:szCs w:val="24"/>
        </w:rPr>
      </w:pPr>
    </w:p>
    <w:p w14:paraId="61B3234A" w14:textId="77777777" w:rsidR="00E21692" w:rsidRPr="0042199E" w:rsidRDefault="00E21692" w:rsidP="00E21692">
      <w:pPr>
        <w:rPr>
          <w:sz w:val="24"/>
          <w:szCs w:val="24"/>
        </w:rPr>
      </w:pPr>
      <w:r>
        <w:rPr>
          <w:sz w:val="24"/>
          <w:szCs w:val="24"/>
        </w:rPr>
        <w:t xml:space="preserve">Once the schedule has been established, the budget creation process starts. As discussed in class there are many steps, variables and venue specific forms that must be considered and used in the venue budget process.  </w:t>
      </w:r>
    </w:p>
    <w:p w14:paraId="305DB955" w14:textId="77777777" w:rsidR="00E21692" w:rsidRDefault="00E21692" w:rsidP="00E21692">
      <w:pPr>
        <w:rPr>
          <w:sz w:val="22"/>
          <w:szCs w:val="22"/>
        </w:rPr>
      </w:pPr>
    </w:p>
    <w:p w14:paraId="169BB77D" w14:textId="77777777" w:rsidR="00E21692" w:rsidRDefault="00E21692" w:rsidP="00E21692">
      <w:pPr>
        <w:rPr>
          <w:sz w:val="22"/>
          <w:szCs w:val="22"/>
        </w:rPr>
      </w:pPr>
    </w:p>
    <w:p w14:paraId="6EDB066E" w14:textId="77777777" w:rsidR="00E21692" w:rsidRDefault="00E21692" w:rsidP="00E21692">
      <w:pPr>
        <w:rPr>
          <w:sz w:val="22"/>
          <w:szCs w:val="22"/>
        </w:rPr>
      </w:pPr>
      <w:r>
        <w:rPr>
          <w:sz w:val="22"/>
          <w:szCs w:val="22"/>
        </w:rPr>
        <w:t xml:space="preserve">When the schedule and budget are approved, management of the schedule and budget process on a daily, weekly, monthly and quarterly basis is critical to the success of any entertainment and sports venue. </w:t>
      </w:r>
    </w:p>
    <w:p w14:paraId="6392A9DD" w14:textId="77777777" w:rsidR="00E21692" w:rsidRDefault="00E21692" w:rsidP="00E21692">
      <w:pPr>
        <w:rPr>
          <w:sz w:val="22"/>
          <w:szCs w:val="22"/>
        </w:rPr>
      </w:pPr>
      <w:r>
        <w:rPr>
          <w:sz w:val="22"/>
          <w:szCs w:val="22"/>
        </w:rPr>
        <w:t xml:space="preserve"> </w:t>
      </w:r>
    </w:p>
    <w:p w14:paraId="0C8B5F86" w14:textId="77777777" w:rsidR="00E21692" w:rsidRDefault="00E21692" w:rsidP="00E21692">
      <w:pPr>
        <w:rPr>
          <w:sz w:val="22"/>
          <w:szCs w:val="22"/>
        </w:rPr>
      </w:pPr>
      <w:r>
        <w:rPr>
          <w:sz w:val="22"/>
          <w:szCs w:val="22"/>
        </w:rPr>
        <w:t xml:space="preserve"> </w:t>
      </w:r>
      <w:r>
        <w:rPr>
          <w:sz w:val="22"/>
          <w:szCs w:val="22"/>
        </w:rPr>
        <w:tab/>
      </w:r>
      <w:r>
        <w:rPr>
          <w:sz w:val="22"/>
          <w:szCs w:val="22"/>
        </w:rPr>
        <w:tab/>
      </w:r>
      <w:r>
        <w:rPr>
          <w:sz w:val="22"/>
          <w:szCs w:val="22"/>
        </w:rPr>
        <w:tab/>
        <w:t xml:space="preserve"> </w:t>
      </w:r>
    </w:p>
    <w:p w14:paraId="59DC6228" w14:textId="77777777" w:rsidR="00E21692" w:rsidRDefault="00E21692" w:rsidP="00E21692">
      <w:pPr>
        <w:rPr>
          <w:sz w:val="22"/>
          <w:szCs w:val="22"/>
        </w:rPr>
      </w:pPr>
      <w:r>
        <w:rPr>
          <w:sz w:val="22"/>
          <w:szCs w:val="22"/>
        </w:rPr>
        <w:t xml:space="preserve">Finally, as a tool for fiscal responsibility and financial management, venue managers must implement an internal and external audit process. </w:t>
      </w:r>
    </w:p>
    <w:p w14:paraId="76AE877F" w14:textId="77777777" w:rsidR="00E21692" w:rsidRDefault="00E21692" w:rsidP="00E21692">
      <w:pPr>
        <w:rPr>
          <w:sz w:val="22"/>
          <w:szCs w:val="22"/>
        </w:rPr>
      </w:pPr>
      <w:r>
        <w:rPr>
          <w:sz w:val="22"/>
          <w:szCs w:val="22"/>
        </w:rPr>
        <w:t xml:space="preserve"> </w:t>
      </w:r>
      <w:r>
        <w:rPr>
          <w:sz w:val="22"/>
          <w:szCs w:val="22"/>
        </w:rPr>
        <w:tab/>
        <w:t xml:space="preserve"> </w:t>
      </w:r>
    </w:p>
    <w:p w14:paraId="209113B7" w14:textId="77777777" w:rsidR="00E21692" w:rsidRDefault="00E21692" w:rsidP="00E21692">
      <w:pPr>
        <w:rPr>
          <w:b/>
          <w:sz w:val="22"/>
          <w:szCs w:val="22"/>
        </w:rPr>
      </w:pP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14:paraId="78AE21A1" w14:textId="77777777" w:rsidR="00E21692" w:rsidRDefault="00E21692" w:rsidP="00E21692">
      <w:pPr>
        <w:rPr>
          <w:b/>
          <w:sz w:val="22"/>
          <w:szCs w:val="22"/>
        </w:rPr>
      </w:pPr>
    </w:p>
    <w:p w14:paraId="4B4D08A3" w14:textId="77777777" w:rsidR="00E21692" w:rsidRDefault="00E21692" w:rsidP="00E21692">
      <w:pPr>
        <w:rPr>
          <w:b/>
          <w:sz w:val="22"/>
          <w:szCs w:val="22"/>
        </w:rPr>
      </w:pPr>
    </w:p>
    <w:p w14:paraId="65512576" w14:textId="77777777" w:rsidR="00E21692" w:rsidRDefault="00E21692" w:rsidP="00E21692">
      <w:pPr>
        <w:rPr>
          <w:b/>
          <w:sz w:val="22"/>
          <w:szCs w:val="22"/>
        </w:rPr>
      </w:pPr>
    </w:p>
    <w:p w14:paraId="75170E4F" w14:textId="77777777" w:rsidR="00E21692" w:rsidRDefault="00E21692" w:rsidP="00E21692">
      <w:pPr>
        <w:rPr>
          <w:b/>
          <w:sz w:val="22"/>
          <w:szCs w:val="22"/>
        </w:rPr>
      </w:pPr>
    </w:p>
    <w:p w14:paraId="108CE2DD" w14:textId="77777777" w:rsidR="00E21692" w:rsidRDefault="00E21692" w:rsidP="00E21692">
      <w:pPr>
        <w:rPr>
          <w:b/>
          <w:sz w:val="22"/>
          <w:szCs w:val="22"/>
        </w:rPr>
      </w:pPr>
    </w:p>
    <w:p w14:paraId="07E7FD00" w14:textId="77777777" w:rsidR="00E21692" w:rsidRDefault="00E21692" w:rsidP="00E21692">
      <w:pPr>
        <w:rPr>
          <w:b/>
          <w:sz w:val="22"/>
          <w:szCs w:val="22"/>
        </w:rPr>
      </w:pPr>
    </w:p>
    <w:p w14:paraId="69E18BC4" w14:textId="77777777" w:rsidR="00E21692" w:rsidRDefault="00E21692" w:rsidP="00E21692">
      <w:pPr>
        <w:rPr>
          <w:b/>
          <w:sz w:val="22"/>
          <w:szCs w:val="22"/>
        </w:rPr>
      </w:pPr>
      <w:r>
        <w:rPr>
          <w:b/>
          <w:sz w:val="22"/>
          <w:szCs w:val="22"/>
        </w:rPr>
        <w:t xml:space="preserve"> </w:t>
      </w:r>
    </w:p>
    <w:p w14:paraId="0CBBC2D6" w14:textId="77777777" w:rsidR="00E21692" w:rsidRDefault="00E21692" w:rsidP="00E21692">
      <w:pPr>
        <w:pBdr>
          <w:bottom w:val="single" w:sz="4" w:space="1" w:color="auto"/>
        </w:pBdr>
        <w:rPr>
          <w:b/>
          <w:sz w:val="22"/>
          <w:szCs w:val="22"/>
        </w:rPr>
      </w:pPr>
      <w:r>
        <w:rPr>
          <w:b/>
          <w:sz w:val="22"/>
          <w:szCs w:val="22"/>
        </w:rPr>
        <w:t>SEE 4050</w:t>
      </w:r>
      <w:r>
        <w:rPr>
          <w:sz w:val="22"/>
          <w:szCs w:val="22"/>
        </w:rPr>
        <w:t xml:space="preserve"> – </w:t>
      </w:r>
      <w:r>
        <w:rPr>
          <w:b/>
          <w:sz w:val="24"/>
          <w:szCs w:val="24"/>
        </w:rPr>
        <w:t>Graded Element #2 – Winter</w:t>
      </w:r>
      <w:r>
        <w:rPr>
          <w:b/>
          <w:sz w:val="22"/>
          <w:szCs w:val="22"/>
        </w:rPr>
        <w:t xml:space="preserve"> Term 2019-2020: </w:t>
      </w:r>
    </w:p>
    <w:p w14:paraId="1A2E3D0C" w14:textId="77777777" w:rsidR="00E21692" w:rsidRPr="00A4006C" w:rsidRDefault="00E21692" w:rsidP="00E21692">
      <w:pPr>
        <w:pBdr>
          <w:bottom w:val="single" w:sz="4" w:space="1" w:color="auto"/>
        </w:pBdr>
        <w:rPr>
          <w:sz w:val="22"/>
          <w:szCs w:val="22"/>
        </w:rPr>
      </w:pPr>
      <w:r>
        <w:rPr>
          <w:b/>
          <w:sz w:val="22"/>
          <w:szCs w:val="22"/>
        </w:rPr>
        <w:t>Schedules, Budgets and Audits</w:t>
      </w:r>
    </w:p>
    <w:p w14:paraId="7AE8BCC3" w14:textId="77777777" w:rsidR="00E21692" w:rsidRDefault="00E21692" w:rsidP="00E21692">
      <w:pPr>
        <w:rPr>
          <w:b/>
          <w:sz w:val="22"/>
          <w:szCs w:val="22"/>
        </w:rPr>
      </w:pPr>
    </w:p>
    <w:p w14:paraId="4D9E8903" w14:textId="77777777" w:rsidR="00E21692" w:rsidRDefault="00E21692" w:rsidP="00E21692">
      <w:pPr>
        <w:rPr>
          <w:b/>
          <w:i/>
          <w:sz w:val="22"/>
          <w:szCs w:val="22"/>
          <w:u w:val="single"/>
        </w:rPr>
      </w:pPr>
      <w:r w:rsidRPr="00944839">
        <w:rPr>
          <w:b/>
          <w:sz w:val="22"/>
          <w:szCs w:val="22"/>
          <w:u w:val="single"/>
        </w:rPr>
        <w:t xml:space="preserve">Format: </w:t>
      </w:r>
      <w:r w:rsidRPr="00944839">
        <w:rPr>
          <w:b/>
          <w:i/>
          <w:sz w:val="22"/>
          <w:szCs w:val="22"/>
          <w:u w:val="single"/>
        </w:rPr>
        <w:t>Assignments must include:</w:t>
      </w:r>
    </w:p>
    <w:p w14:paraId="55FB21D0" w14:textId="77777777" w:rsidR="00E21692" w:rsidRPr="00944839" w:rsidRDefault="00E21692" w:rsidP="00E21692">
      <w:pPr>
        <w:rPr>
          <w:sz w:val="22"/>
          <w:szCs w:val="22"/>
          <w:u w:val="single"/>
        </w:rPr>
      </w:pPr>
    </w:p>
    <w:p w14:paraId="1E4D0DB8" w14:textId="77777777" w:rsidR="00E21692" w:rsidRPr="00104476" w:rsidRDefault="00E21692" w:rsidP="00E21692">
      <w:pPr>
        <w:numPr>
          <w:ilvl w:val="0"/>
          <w:numId w:val="1"/>
        </w:numPr>
        <w:tabs>
          <w:tab w:val="clear" w:pos="1440"/>
          <w:tab w:val="num" w:pos="180"/>
        </w:tabs>
        <w:ind w:left="720" w:hanging="720"/>
        <w:rPr>
          <w:sz w:val="22"/>
          <w:szCs w:val="22"/>
        </w:rPr>
      </w:pPr>
      <w:r w:rsidRPr="00104476">
        <w:rPr>
          <w:sz w:val="22"/>
          <w:szCs w:val="22"/>
        </w:rPr>
        <w:t>Cover page with your full name; course name and #; case name and #; due date</w:t>
      </w:r>
      <w:r>
        <w:rPr>
          <w:sz w:val="22"/>
          <w:szCs w:val="22"/>
        </w:rPr>
        <w:t>.</w:t>
      </w:r>
    </w:p>
    <w:p w14:paraId="0D140791" w14:textId="77777777" w:rsidR="00E21692" w:rsidRDefault="00E21692" w:rsidP="00E21692">
      <w:pPr>
        <w:numPr>
          <w:ilvl w:val="0"/>
          <w:numId w:val="1"/>
        </w:numPr>
        <w:tabs>
          <w:tab w:val="clear" w:pos="1440"/>
          <w:tab w:val="num" w:pos="180"/>
        </w:tabs>
        <w:ind w:left="720" w:hanging="720"/>
        <w:rPr>
          <w:sz w:val="22"/>
          <w:szCs w:val="22"/>
        </w:rPr>
      </w:pPr>
      <w:r>
        <w:rPr>
          <w:sz w:val="22"/>
          <w:szCs w:val="22"/>
        </w:rPr>
        <w:t>Text should be</w:t>
      </w:r>
      <w:r w:rsidRPr="00104476">
        <w:rPr>
          <w:sz w:val="22"/>
          <w:szCs w:val="22"/>
        </w:rPr>
        <w:t>12 point type</w:t>
      </w:r>
      <w:r>
        <w:rPr>
          <w:sz w:val="22"/>
          <w:szCs w:val="22"/>
        </w:rPr>
        <w:t>, d</w:t>
      </w:r>
      <w:r w:rsidRPr="00104476">
        <w:rPr>
          <w:sz w:val="22"/>
          <w:szCs w:val="22"/>
        </w:rPr>
        <w:t>ouble-spaced</w:t>
      </w:r>
      <w:r>
        <w:rPr>
          <w:sz w:val="22"/>
          <w:szCs w:val="22"/>
        </w:rPr>
        <w:t>.</w:t>
      </w:r>
    </w:p>
    <w:p w14:paraId="5472F03C" w14:textId="77777777" w:rsidR="00E21692" w:rsidRPr="00312990" w:rsidRDefault="00E21692" w:rsidP="00E21692">
      <w:pPr>
        <w:numPr>
          <w:ilvl w:val="0"/>
          <w:numId w:val="1"/>
        </w:numPr>
        <w:tabs>
          <w:tab w:val="clear" w:pos="1440"/>
          <w:tab w:val="num" w:pos="180"/>
        </w:tabs>
        <w:ind w:left="720" w:hanging="720"/>
        <w:rPr>
          <w:sz w:val="22"/>
          <w:szCs w:val="22"/>
        </w:rPr>
      </w:pPr>
      <w:r>
        <w:rPr>
          <w:sz w:val="22"/>
          <w:szCs w:val="22"/>
        </w:rPr>
        <w:t>Answers can be either paragraphs or bullet points using complete sentences.</w:t>
      </w:r>
    </w:p>
    <w:p w14:paraId="58770E3A" w14:textId="77777777" w:rsidR="00E21692" w:rsidRPr="00312990" w:rsidRDefault="00E21692" w:rsidP="00E21692">
      <w:pPr>
        <w:numPr>
          <w:ilvl w:val="0"/>
          <w:numId w:val="1"/>
        </w:numPr>
        <w:tabs>
          <w:tab w:val="clear" w:pos="1440"/>
          <w:tab w:val="num" w:pos="180"/>
        </w:tabs>
        <w:ind w:left="720" w:hanging="720"/>
        <w:rPr>
          <w:b/>
          <w:i/>
          <w:color w:val="FF0000"/>
          <w:sz w:val="22"/>
          <w:szCs w:val="22"/>
        </w:rPr>
      </w:pPr>
      <w:r w:rsidRPr="00312990">
        <w:rPr>
          <w:b/>
          <w:i/>
          <w:color w:val="FF0000"/>
          <w:sz w:val="22"/>
          <w:szCs w:val="22"/>
        </w:rPr>
        <w:t>Please answer the questions using the number system indicated.</w:t>
      </w:r>
    </w:p>
    <w:p w14:paraId="6A69BE81" w14:textId="77777777" w:rsidR="00E21692" w:rsidRDefault="00E21692" w:rsidP="00E21692">
      <w:pPr>
        <w:numPr>
          <w:ilvl w:val="0"/>
          <w:numId w:val="1"/>
        </w:numPr>
        <w:tabs>
          <w:tab w:val="clear" w:pos="1440"/>
          <w:tab w:val="num" w:pos="180"/>
        </w:tabs>
        <w:ind w:left="720" w:hanging="720"/>
        <w:rPr>
          <w:sz w:val="22"/>
          <w:szCs w:val="22"/>
        </w:rPr>
      </w:pPr>
      <w:r w:rsidRPr="00104476">
        <w:rPr>
          <w:sz w:val="22"/>
          <w:szCs w:val="22"/>
        </w:rPr>
        <w:t xml:space="preserve">Points may be deducted for </w:t>
      </w:r>
      <w:r>
        <w:rPr>
          <w:sz w:val="22"/>
          <w:szCs w:val="22"/>
        </w:rPr>
        <w:t xml:space="preserve">format, </w:t>
      </w:r>
      <w:r w:rsidRPr="00104476">
        <w:rPr>
          <w:sz w:val="22"/>
          <w:szCs w:val="22"/>
        </w:rPr>
        <w:t>multiple spelling and grammar errors</w:t>
      </w:r>
      <w:r>
        <w:rPr>
          <w:sz w:val="22"/>
          <w:szCs w:val="22"/>
        </w:rPr>
        <w:t>.</w:t>
      </w:r>
      <w:r w:rsidRPr="00104476">
        <w:rPr>
          <w:sz w:val="22"/>
          <w:szCs w:val="22"/>
        </w:rPr>
        <w:t xml:space="preserve"> </w:t>
      </w:r>
    </w:p>
    <w:p w14:paraId="75BE493B" w14:textId="77777777" w:rsidR="00E21692" w:rsidRPr="00312990" w:rsidRDefault="00E21692" w:rsidP="00E21692">
      <w:pPr>
        <w:numPr>
          <w:ilvl w:val="0"/>
          <w:numId w:val="1"/>
        </w:numPr>
        <w:tabs>
          <w:tab w:val="clear" w:pos="1440"/>
          <w:tab w:val="num" w:pos="180"/>
        </w:tabs>
        <w:ind w:left="720" w:hanging="720"/>
        <w:rPr>
          <w:b/>
          <w:i/>
          <w:color w:val="FF0000"/>
          <w:sz w:val="22"/>
          <w:szCs w:val="22"/>
        </w:rPr>
      </w:pPr>
      <w:r w:rsidRPr="00312990">
        <w:rPr>
          <w:b/>
          <w:i/>
          <w:color w:val="FF0000"/>
          <w:sz w:val="22"/>
          <w:szCs w:val="22"/>
        </w:rPr>
        <w:lastRenderedPageBreak/>
        <w:t>Please list your sources in MLA format.</w:t>
      </w:r>
    </w:p>
    <w:p w14:paraId="200C4BA1" w14:textId="77777777" w:rsidR="00E21692" w:rsidRDefault="00E21692" w:rsidP="00E21692">
      <w:pPr>
        <w:numPr>
          <w:ilvl w:val="0"/>
          <w:numId w:val="1"/>
        </w:numPr>
        <w:tabs>
          <w:tab w:val="clear" w:pos="1440"/>
          <w:tab w:val="num" w:pos="180"/>
        </w:tabs>
        <w:ind w:left="720" w:hanging="720"/>
        <w:rPr>
          <w:sz w:val="22"/>
          <w:szCs w:val="22"/>
        </w:rPr>
      </w:pPr>
      <w:r>
        <w:rPr>
          <w:sz w:val="22"/>
          <w:szCs w:val="22"/>
        </w:rPr>
        <w:t xml:space="preserve">This is an </w:t>
      </w:r>
      <w:r w:rsidRPr="00104476">
        <w:rPr>
          <w:i/>
          <w:sz w:val="22"/>
          <w:szCs w:val="22"/>
        </w:rPr>
        <w:t>individual</w:t>
      </w:r>
      <w:r>
        <w:rPr>
          <w:sz w:val="22"/>
          <w:szCs w:val="22"/>
        </w:rPr>
        <w:t xml:space="preserve"> assignment. Your </w:t>
      </w:r>
      <w:r w:rsidRPr="00104476">
        <w:rPr>
          <w:i/>
          <w:sz w:val="22"/>
          <w:szCs w:val="22"/>
        </w:rPr>
        <w:t>integrity</w:t>
      </w:r>
      <w:r>
        <w:rPr>
          <w:sz w:val="22"/>
          <w:szCs w:val="22"/>
        </w:rPr>
        <w:t xml:space="preserve"> is expected and appreciated.</w:t>
      </w:r>
    </w:p>
    <w:p w14:paraId="12BE283F" w14:textId="77777777" w:rsidR="00E21692" w:rsidRDefault="00E21692" w:rsidP="00E21692">
      <w:pPr>
        <w:numPr>
          <w:ilvl w:val="0"/>
          <w:numId w:val="1"/>
        </w:numPr>
        <w:tabs>
          <w:tab w:val="clear" w:pos="1440"/>
          <w:tab w:val="num" w:pos="180"/>
        </w:tabs>
        <w:ind w:left="720" w:hanging="720"/>
        <w:rPr>
          <w:sz w:val="22"/>
          <w:szCs w:val="22"/>
        </w:rPr>
      </w:pPr>
      <w:r>
        <w:rPr>
          <w:sz w:val="22"/>
          <w:szCs w:val="22"/>
        </w:rPr>
        <w:t xml:space="preserve">This assignment is due online by </w:t>
      </w:r>
      <w:r w:rsidRPr="00312990">
        <w:rPr>
          <w:b/>
          <w:color w:val="FF0000"/>
          <w:sz w:val="22"/>
          <w:szCs w:val="22"/>
        </w:rPr>
        <w:t xml:space="preserve">11:59 PM, Sunday, </w:t>
      </w:r>
      <w:r>
        <w:rPr>
          <w:b/>
          <w:color w:val="FF0000"/>
          <w:sz w:val="22"/>
          <w:szCs w:val="22"/>
        </w:rPr>
        <w:t>January 12</w:t>
      </w:r>
      <w:r w:rsidRPr="00312990">
        <w:rPr>
          <w:b/>
          <w:color w:val="FF0000"/>
          <w:sz w:val="22"/>
          <w:szCs w:val="22"/>
        </w:rPr>
        <w:t>, 201</w:t>
      </w:r>
      <w:r>
        <w:rPr>
          <w:b/>
          <w:color w:val="FF0000"/>
          <w:sz w:val="22"/>
          <w:szCs w:val="22"/>
        </w:rPr>
        <w:t>9</w:t>
      </w:r>
      <w:r w:rsidRPr="00312990">
        <w:rPr>
          <w:b/>
          <w:color w:val="FF0000"/>
          <w:sz w:val="22"/>
          <w:szCs w:val="22"/>
        </w:rPr>
        <w:t>.</w:t>
      </w:r>
    </w:p>
    <w:p w14:paraId="241ABAAD" w14:textId="77777777" w:rsidR="00E21692" w:rsidRDefault="00E21692" w:rsidP="00E21692">
      <w:pPr>
        <w:rPr>
          <w:sz w:val="22"/>
          <w:szCs w:val="22"/>
        </w:rPr>
      </w:pPr>
    </w:p>
    <w:p w14:paraId="307844C2" w14:textId="77777777" w:rsidR="00E21692" w:rsidRDefault="00E21692" w:rsidP="00E21692">
      <w:pPr>
        <w:rPr>
          <w:b/>
          <w:sz w:val="22"/>
          <w:szCs w:val="22"/>
          <w:u w:val="single"/>
        </w:rPr>
      </w:pPr>
      <w:r w:rsidRPr="006D55C9">
        <w:rPr>
          <w:b/>
          <w:sz w:val="22"/>
          <w:szCs w:val="22"/>
          <w:u w:val="single"/>
        </w:rPr>
        <w:t>Assignme</w:t>
      </w:r>
      <w:r>
        <w:rPr>
          <w:b/>
          <w:sz w:val="22"/>
          <w:szCs w:val="22"/>
          <w:u w:val="single"/>
        </w:rPr>
        <w:t>n</w:t>
      </w:r>
      <w:r w:rsidRPr="006D55C9">
        <w:rPr>
          <w:b/>
          <w:sz w:val="22"/>
          <w:szCs w:val="22"/>
          <w:u w:val="single"/>
        </w:rPr>
        <w:t>t</w:t>
      </w:r>
    </w:p>
    <w:p w14:paraId="10F28C03" w14:textId="77777777" w:rsidR="00E21692" w:rsidRPr="006D55C9" w:rsidRDefault="00E21692" w:rsidP="00E21692">
      <w:pPr>
        <w:rPr>
          <w:b/>
          <w:sz w:val="22"/>
          <w:szCs w:val="22"/>
          <w:u w:val="single"/>
        </w:rPr>
      </w:pPr>
    </w:p>
    <w:p w14:paraId="43F21825" w14:textId="77777777" w:rsidR="00E21692" w:rsidRDefault="00E21692" w:rsidP="00E21692">
      <w:pPr>
        <w:rPr>
          <w:sz w:val="22"/>
          <w:szCs w:val="22"/>
        </w:rPr>
      </w:pPr>
      <w:r>
        <w:rPr>
          <w:sz w:val="22"/>
          <w:szCs w:val="22"/>
        </w:rPr>
        <w:t xml:space="preserve">Based on Chapters 3 &amp; 4 in the course textbook as well a as the </w:t>
      </w:r>
      <w:proofErr w:type="gramStart"/>
      <w:r>
        <w:rPr>
          <w:sz w:val="22"/>
          <w:szCs w:val="22"/>
        </w:rPr>
        <w:t>corresponding  power</w:t>
      </w:r>
      <w:proofErr w:type="gramEnd"/>
      <w:r>
        <w:rPr>
          <w:sz w:val="22"/>
          <w:szCs w:val="22"/>
        </w:rPr>
        <w:t xml:space="preserve"> points, in-class lectures and white board notes, please </w:t>
      </w:r>
      <w:r w:rsidRPr="004D3ABF">
        <w:rPr>
          <w:b/>
          <w:i/>
          <w:color w:val="0070C0"/>
          <w:sz w:val="22"/>
          <w:szCs w:val="22"/>
          <w:u w:val="single"/>
        </w:rPr>
        <w:t>thoroughly</w:t>
      </w:r>
      <w:r w:rsidRPr="004D3ABF">
        <w:rPr>
          <w:b/>
          <w:sz w:val="22"/>
          <w:szCs w:val="22"/>
          <w:u w:val="single"/>
        </w:rPr>
        <w:t xml:space="preserve"> </w:t>
      </w:r>
      <w:r w:rsidRPr="004D3ABF">
        <w:rPr>
          <w:b/>
          <w:i/>
          <w:color w:val="0070C0"/>
          <w:sz w:val="22"/>
          <w:szCs w:val="22"/>
          <w:u w:val="single"/>
        </w:rPr>
        <w:t>answer</w:t>
      </w:r>
      <w:r>
        <w:rPr>
          <w:sz w:val="22"/>
          <w:szCs w:val="22"/>
        </w:rPr>
        <w:t xml:space="preserve"> the following list of questions.  </w:t>
      </w:r>
    </w:p>
    <w:p w14:paraId="3995211A" w14:textId="77777777" w:rsidR="00E21692" w:rsidRDefault="00E21692" w:rsidP="00E21692">
      <w:pPr>
        <w:ind w:left="5760"/>
        <w:rPr>
          <w:b/>
          <w:sz w:val="22"/>
          <w:szCs w:val="22"/>
        </w:rPr>
      </w:pPr>
      <w:r>
        <w:rPr>
          <w:b/>
          <w:sz w:val="22"/>
          <w:szCs w:val="22"/>
        </w:rPr>
        <w:t xml:space="preserve">     </w:t>
      </w:r>
      <w:r>
        <w:rPr>
          <w:b/>
          <w:sz w:val="22"/>
          <w:szCs w:val="22"/>
        </w:rPr>
        <w:tab/>
      </w:r>
      <w:r>
        <w:rPr>
          <w:b/>
          <w:sz w:val="22"/>
          <w:szCs w:val="22"/>
        </w:rPr>
        <w:tab/>
      </w:r>
    </w:p>
    <w:p w14:paraId="2923BE3C" w14:textId="77777777" w:rsidR="00E21692" w:rsidRPr="00EA4E69" w:rsidRDefault="00E21692" w:rsidP="00E21692">
      <w:pPr>
        <w:ind w:left="6480" w:firstLine="720"/>
        <w:rPr>
          <w:b/>
          <w:sz w:val="22"/>
          <w:szCs w:val="22"/>
          <w:u w:val="single"/>
        </w:rPr>
      </w:pPr>
      <w:r>
        <w:rPr>
          <w:b/>
          <w:sz w:val="22"/>
          <w:szCs w:val="22"/>
          <w:u w:val="single"/>
        </w:rPr>
        <w:t>Points Value</w:t>
      </w:r>
    </w:p>
    <w:p w14:paraId="5B45CAD4" w14:textId="77777777" w:rsidR="00E21692" w:rsidRPr="00D242FE" w:rsidRDefault="00E21692" w:rsidP="00E21692">
      <w:pPr>
        <w:rPr>
          <w:sz w:val="22"/>
          <w:szCs w:val="22"/>
        </w:rPr>
      </w:pPr>
      <w:r w:rsidRPr="00D242FE">
        <w:rPr>
          <w:sz w:val="22"/>
          <w:szCs w:val="22"/>
        </w:rPr>
        <w:tab/>
      </w:r>
      <w:r w:rsidRPr="00D242FE">
        <w:rPr>
          <w:sz w:val="22"/>
          <w:szCs w:val="22"/>
        </w:rPr>
        <w:tab/>
      </w:r>
      <w:r w:rsidRPr="00D242FE">
        <w:rPr>
          <w:sz w:val="22"/>
          <w:szCs w:val="22"/>
        </w:rPr>
        <w:tab/>
      </w:r>
    </w:p>
    <w:p w14:paraId="1F83085A" w14:textId="77777777" w:rsidR="00E21692" w:rsidRPr="0074499B" w:rsidRDefault="00E21692" w:rsidP="00E21692">
      <w:pPr>
        <w:numPr>
          <w:ilvl w:val="0"/>
          <w:numId w:val="2"/>
        </w:numPr>
        <w:rPr>
          <w:b/>
          <w:sz w:val="22"/>
          <w:szCs w:val="22"/>
        </w:rPr>
      </w:pPr>
      <w:r>
        <w:rPr>
          <w:sz w:val="22"/>
          <w:szCs w:val="22"/>
        </w:rPr>
        <w:t>Explain,</w:t>
      </w:r>
      <w:r w:rsidRPr="00C65BDA">
        <w:rPr>
          <w:b/>
          <w:i/>
          <w:sz w:val="22"/>
          <w:szCs w:val="22"/>
        </w:rPr>
        <w:t xml:space="preserve"> in detail</w:t>
      </w:r>
      <w:r>
        <w:rPr>
          <w:sz w:val="22"/>
          <w:szCs w:val="22"/>
        </w:rPr>
        <w:t>, the process and decisions utilized to create an</w:t>
      </w:r>
    </w:p>
    <w:p w14:paraId="00E4164D" w14:textId="77777777" w:rsidR="00E21692" w:rsidRPr="0074499B" w:rsidRDefault="00E21692" w:rsidP="00E21692">
      <w:pPr>
        <w:ind w:left="720"/>
        <w:rPr>
          <w:b/>
          <w:sz w:val="22"/>
          <w:szCs w:val="22"/>
        </w:rPr>
      </w:pPr>
      <w:r>
        <w:rPr>
          <w:b/>
          <w:i/>
          <w:color w:val="0070C0"/>
          <w:sz w:val="22"/>
          <w:szCs w:val="22"/>
        </w:rPr>
        <w:t>a</w:t>
      </w:r>
      <w:r w:rsidRPr="00D242FE">
        <w:rPr>
          <w:b/>
          <w:i/>
          <w:color w:val="0070C0"/>
          <w:sz w:val="22"/>
          <w:szCs w:val="22"/>
        </w:rPr>
        <w:t>nnual schedule</w:t>
      </w:r>
      <w:r w:rsidRPr="0074499B">
        <w:rPr>
          <w:sz w:val="22"/>
          <w:szCs w:val="22"/>
        </w:rPr>
        <w:t xml:space="preserve"> for</w:t>
      </w:r>
      <w:r>
        <w:rPr>
          <w:sz w:val="22"/>
          <w:szCs w:val="22"/>
        </w:rPr>
        <w:t xml:space="preserve"> an entertainment and sports venue.  </w:t>
      </w:r>
      <w:r>
        <w:rPr>
          <w:sz w:val="22"/>
          <w:szCs w:val="22"/>
        </w:rPr>
        <w:tab/>
      </w:r>
      <w:r>
        <w:rPr>
          <w:sz w:val="22"/>
          <w:szCs w:val="22"/>
        </w:rPr>
        <w:tab/>
      </w:r>
      <w:r>
        <w:rPr>
          <w:sz w:val="22"/>
          <w:szCs w:val="22"/>
        </w:rPr>
        <w:tab/>
      </w:r>
      <w:r>
        <w:rPr>
          <w:sz w:val="22"/>
          <w:szCs w:val="22"/>
        </w:rPr>
        <w:tab/>
        <w:t>20</w:t>
      </w:r>
    </w:p>
    <w:p w14:paraId="493844E4" w14:textId="77777777" w:rsidR="00E21692" w:rsidRDefault="00E21692" w:rsidP="00E21692">
      <w:pPr>
        <w:rPr>
          <w:sz w:val="22"/>
          <w:szCs w:val="22"/>
        </w:rPr>
      </w:pPr>
    </w:p>
    <w:p w14:paraId="0EB7AC29" w14:textId="77777777" w:rsidR="00E21692" w:rsidRDefault="00E21692" w:rsidP="00E21692">
      <w:pPr>
        <w:numPr>
          <w:ilvl w:val="0"/>
          <w:numId w:val="2"/>
        </w:numPr>
        <w:rPr>
          <w:sz w:val="22"/>
          <w:szCs w:val="22"/>
        </w:rPr>
      </w:pPr>
      <w:r>
        <w:rPr>
          <w:sz w:val="22"/>
          <w:szCs w:val="22"/>
        </w:rPr>
        <w:t xml:space="preserve">Explain, </w:t>
      </w:r>
      <w:r w:rsidRPr="00C65BDA">
        <w:rPr>
          <w:b/>
          <w:i/>
          <w:sz w:val="22"/>
          <w:szCs w:val="22"/>
        </w:rPr>
        <w:t>in detail</w:t>
      </w:r>
      <w:r>
        <w:rPr>
          <w:sz w:val="22"/>
          <w:szCs w:val="22"/>
        </w:rPr>
        <w:t xml:space="preserve">, the process and decisions utilized to create </w:t>
      </w:r>
    </w:p>
    <w:p w14:paraId="37544ADB" w14:textId="77777777" w:rsidR="00E21692" w:rsidRDefault="00E21692" w:rsidP="00E21692">
      <w:pPr>
        <w:ind w:left="720"/>
        <w:rPr>
          <w:sz w:val="22"/>
          <w:szCs w:val="22"/>
        </w:rPr>
      </w:pPr>
      <w:r>
        <w:rPr>
          <w:color w:val="7030A0"/>
          <w:sz w:val="22"/>
          <w:szCs w:val="22"/>
        </w:rPr>
        <w:t>a</w:t>
      </w:r>
      <w:r w:rsidRPr="00D242FE">
        <w:rPr>
          <w:color w:val="7030A0"/>
          <w:sz w:val="22"/>
          <w:szCs w:val="22"/>
        </w:rPr>
        <w:t>nnual</w:t>
      </w:r>
      <w:r w:rsidRPr="00D242FE">
        <w:rPr>
          <w:b/>
          <w:color w:val="7030A0"/>
          <w:sz w:val="22"/>
          <w:szCs w:val="22"/>
        </w:rPr>
        <w:t xml:space="preserve"> budget(s)</w:t>
      </w:r>
      <w:r>
        <w:rPr>
          <w:sz w:val="22"/>
          <w:szCs w:val="22"/>
        </w:rPr>
        <w:t xml:space="preserve"> for an entertainment and sports venue.  </w:t>
      </w:r>
      <w:r>
        <w:rPr>
          <w:sz w:val="22"/>
          <w:szCs w:val="22"/>
        </w:rPr>
        <w:tab/>
      </w:r>
      <w:r>
        <w:rPr>
          <w:sz w:val="22"/>
          <w:szCs w:val="22"/>
        </w:rPr>
        <w:tab/>
      </w:r>
      <w:r>
        <w:rPr>
          <w:sz w:val="22"/>
          <w:szCs w:val="22"/>
        </w:rPr>
        <w:tab/>
        <w:t xml:space="preserve">20 </w:t>
      </w:r>
    </w:p>
    <w:p w14:paraId="37C8829C" w14:textId="77777777" w:rsidR="00E21692" w:rsidRDefault="00E21692" w:rsidP="00E21692">
      <w:pPr>
        <w:rPr>
          <w:sz w:val="22"/>
          <w:szCs w:val="22"/>
        </w:rPr>
      </w:pPr>
    </w:p>
    <w:p w14:paraId="2247665A" w14:textId="77777777" w:rsidR="00E21692" w:rsidRDefault="00E21692" w:rsidP="00E21692">
      <w:pPr>
        <w:numPr>
          <w:ilvl w:val="0"/>
          <w:numId w:val="2"/>
        </w:numPr>
        <w:rPr>
          <w:sz w:val="22"/>
          <w:szCs w:val="22"/>
        </w:rPr>
      </w:pPr>
      <w:r>
        <w:rPr>
          <w:sz w:val="22"/>
          <w:szCs w:val="22"/>
        </w:rPr>
        <w:t xml:space="preserve">Explain, </w:t>
      </w:r>
      <w:r w:rsidRPr="00C65BDA">
        <w:rPr>
          <w:b/>
          <w:i/>
          <w:sz w:val="22"/>
          <w:szCs w:val="22"/>
        </w:rPr>
        <w:t>in detail,</w:t>
      </w:r>
      <w:r>
        <w:rPr>
          <w:sz w:val="22"/>
          <w:szCs w:val="22"/>
        </w:rPr>
        <w:t xml:space="preserve"> how the venue </w:t>
      </w:r>
      <w:r w:rsidRPr="00D242FE">
        <w:rPr>
          <w:b/>
          <w:i/>
          <w:color w:val="0070C0"/>
          <w:sz w:val="22"/>
          <w:szCs w:val="22"/>
        </w:rPr>
        <w:t>annual</w:t>
      </w:r>
      <w:r w:rsidRPr="00D242FE">
        <w:rPr>
          <w:b/>
          <w:color w:val="0070C0"/>
          <w:sz w:val="22"/>
          <w:szCs w:val="22"/>
        </w:rPr>
        <w:t xml:space="preserve"> schedule</w:t>
      </w:r>
      <w:r>
        <w:rPr>
          <w:sz w:val="22"/>
          <w:szCs w:val="22"/>
        </w:rPr>
        <w:t xml:space="preserve"> and </w:t>
      </w:r>
      <w:r w:rsidRPr="00D242FE">
        <w:rPr>
          <w:b/>
          <w:i/>
          <w:color w:val="7030A0"/>
          <w:sz w:val="22"/>
          <w:szCs w:val="22"/>
        </w:rPr>
        <w:t xml:space="preserve">annual </w:t>
      </w:r>
      <w:r>
        <w:rPr>
          <w:b/>
          <w:i/>
          <w:color w:val="7030A0"/>
          <w:sz w:val="22"/>
          <w:szCs w:val="22"/>
        </w:rPr>
        <w:t>budget(s)</w:t>
      </w:r>
      <w:r>
        <w:rPr>
          <w:sz w:val="22"/>
          <w:szCs w:val="22"/>
        </w:rPr>
        <w:t xml:space="preserve"> are</w:t>
      </w:r>
    </w:p>
    <w:p w14:paraId="282E4FB5" w14:textId="77777777" w:rsidR="00E21692" w:rsidRDefault="00E21692" w:rsidP="00E21692">
      <w:pPr>
        <w:ind w:left="720"/>
        <w:rPr>
          <w:sz w:val="22"/>
          <w:szCs w:val="22"/>
        </w:rPr>
      </w:pPr>
      <w:r>
        <w:rPr>
          <w:sz w:val="22"/>
          <w:szCs w:val="22"/>
        </w:rPr>
        <w:t xml:space="preserve">are based on each other and the synergy that needs to exist between them. </w:t>
      </w:r>
      <w:r>
        <w:rPr>
          <w:sz w:val="22"/>
          <w:szCs w:val="22"/>
        </w:rPr>
        <w:tab/>
        <w:t xml:space="preserve">20 </w:t>
      </w:r>
    </w:p>
    <w:p w14:paraId="13B49166" w14:textId="77777777" w:rsidR="00E21692" w:rsidRDefault="00E21692" w:rsidP="00E21692">
      <w:pPr>
        <w:rPr>
          <w:sz w:val="22"/>
          <w:szCs w:val="22"/>
        </w:rPr>
      </w:pPr>
    </w:p>
    <w:p w14:paraId="113AA3D7" w14:textId="77777777" w:rsidR="00E21692" w:rsidRDefault="00E21692" w:rsidP="00E21692">
      <w:pPr>
        <w:numPr>
          <w:ilvl w:val="0"/>
          <w:numId w:val="2"/>
        </w:numPr>
        <w:rPr>
          <w:sz w:val="22"/>
          <w:szCs w:val="22"/>
        </w:rPr>
      </w:pPr>
      <w:r>
        <w:rPr>
          <w:sz w:val="22"/>
          <w:szCs w:val="22"/>
        </w:rPr>
        <w:t xml:space="preserve">Explain, </w:t>
      </w:r>
      <w:r w:rsidRPr="00DB34FE">
        <w:rPr>
          <w:b/>
          <w:i/>
          <w:sz w:val="22"/>
          <w:szCs w:val="22"/>
        </w:rPr>
        <w:t>in detail,</w:t>
      </w:r>
      <w:r>
        <w:rPr>
          <w:sz w:val="22"/>
          <w:szCs w:val="22"/>
        </w:rPr>
        <w:t xml:space="preserve"> how the GM communicates to the owners of the </w:t>
      </w:r>
    </w:p>
    <w:p w14:paraId="11AC21E9" w14:textId="77777777" w:rsidR="00E21692" w:rsidRDefault="00E21692" w:rsidP="00E21692">
      <w:pPr>
        <w:ind w:left="720"/>
        <w:rPr>
          <w:sz w:val="22"/>
          <w:szCs w:val="22"/>
        </w:rPr>
      </w:pPr>
      <w:r>
        <w:rPr>
          <w:sz w:val="22"/>
          <w:szCs w:val="22"/>
        </w:rPr>
        <w:t xml:space="preserve">venue, on a monthly basis, the results and explanations regarding </w:t>
      </w:r>
    </w:p>
    <w:p w14:paraId="139DA0F8" w14:textId="77777777" w:rsidR="00E21692" w:rsidRDefault="00E21692" w:rsidP="00E21692">
      <w:pPr>
        <w:ind w:left="720"/>
        <w:rPr>
          <w:sz w:val="22"/>
          <w:szCs w:val="22"/>
        </w:rPr>
      </w:pPr>
      <w:r>
        <w:rPr>
          <w:sz w:val="22"/>
          <w:szCs w:val="22"/>
        </w:rPr>
        <w:t>the schedule and budget(s) progress.</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20 </w:t>
      </w:r>
    </w:p>
    <w:p w14:paraId="2134FBD9" w14:textId="77777777" w:rsidR="00E21692" w:rsidRDefault="00E21692" w:rsidP="00E21692">
      <w:pPr>
        <w:rPr>
          <w:sz w:val="22"/>
          <w:szCs w:val="22"/>
        </w:rPr>
      </w:pPr>
    </w:p>
    <w:p w14:paraId="08AE7EB0" w14:textId="77777777" w:rsidR="00E21692" w:rsidRDefault="00E21692" w:rsidP="00E21692">
      <w:pPr>
        <w:numPr>
          <w:ilvl w:val="0"/>
          <w:numId w:val="2"/>
        </w:numPr>
        <w:rPr>
          <w:sz w:val="22"/>
          <w:szCs w:val="22"/>
        </w:rPr>
      </w:pPr>
      <w:r>
        <w:rPr>
          <w:sz w:val="22"/>
          <w:szCs w:val="22"/>
        </w:rPr>
        <w:t xml:space="preserve">In detail, how are </w:t>
      </w:r>
      <w:r w:rsidRPr="00CD4825">
        <w:rPr>
          <w:b/>
          <w:i/>
          <w:color w:val="C00000"/>
          <w:sz w:val="22"/>
          <w:szCs w:val="22"/>
        </w:rPr>
        <w:t>internal and external audits</w:t>
      </w:r>
      <w:r>
        <w:rPr>
          <w:sz w:val="22"/>
          <w:szCs w:val="22"/>
        </w:rPr>
        <w:t xml:space="preserve"> used by a General Manager as </w:t>
      </w:r>
    </w:p>
    <w:p w14:paraId="293EEB06" w14:textId="77777777" w:rsidR="00E21692" w:rsidRDefault="00E21692" w:rsidP="00E21692">
      <w:pPr>
        <w:ind w:left="720"/>
        <w:rPr>
          <w:sz w:val="22"/>
          <w:szCs w:val="22"/>
        </w:rPr>
      </w:pPr>
      <w:r>
        <w:rPr>
          <w:sz w:val="22"/>
          <w:szCs w:val="22"/>
        </w:rPr>
        <w:t xml:space="preserve">a critical tool in venue financial responsibility and financial management? </w:t>
      </w:r>
      <w:r>
        <w:rPr>
          <w:sz w:val="22"/>
          <w:szCs w:val="22"/>
        </w:rPr>
        <w:tab/>
        <w:t>20</w:t>
      </w:r>
    </w:p>
    <w:p w14:paraId="6DCB0AC9" w14:textId="77777777" w:rsidR="00E21692" w:rsidRDefault="00E21692" w:rsidP="00E21692">
      <w:pPr>
        <w:rPr>
          <w:sz w:val="22"/>
          <w:szCs w:val="22"/>
        </w:rPr>
      </w:pPr>
    </w:p>
    <w:p w14:paraId="2169B769" w14:textId="77777777" w:rsidR="00E21692" w:rsidRDefault="00E21692" w:rsidP="00E21692">
      <w:pPr>
        <w:pBdr>
          <w:bottom w:val="single" w:sz="4" w:space="1" w:color="auto"/>
        </w:pBdr>
        <w:rPr>
          <w:sz w:val="22"/>
          <w:szCs w:val="22"/>
        </w:rPr>
      </w:pPr>
    </w:p>
    <w:p w14:paraId="6FADEA51" w14:textId="77777777" w:rsidR="00E21692" w:rsidRDefault="00E21692" w:rsidP="00E21692">
      <w:pPr>
        <w:rPr>
          <w:sz w:val="22"/>
          <w:szCs w:val="22"/>
        </w:rPr>
      </w:pPr>
    </w:p>
    <w:p w14:paraId="7E0327F3" w14:textId="77777777" w:rsidR="00E21692" w:rsidRPr="0042199E" w:rsidRDefault="00E21692" w:rsidP="00E21692">
      <w:pPr>
        <w:rPr>
          <w:b/>
          <w:sz w:val="22"/>
          <w:szCs w:val="22"/>
        </w:rPr>
      </w:pPr>
      <w:r w:rsidRPr="0042199E">
        <w:rPr>
          <w:b/>
          <w:sz w:val="22"/>
          <w:szCs w:val="22"/>
        </w:rPr>
        <w:t>TOTAL POINTS</w:t>
      </w:r>
      <w:r w:rsidRPr="0042199E">
        <w:rPr>
          <w:b/>
          <w:sz w:val="22"/>
          <w:szCs w:val="22"/>
        </w:rPr>
        <w:tab/>
      </w:r>
      <w:r w:rsidRPr="0042199E">
        <w:rPr>
          <w:b/>
          <w:sz w:val="22"/>
          <w:szCs w:val="22"/>
        </w:rPr>
        <w:tab/>
      </w:r>
      <w:r w:rsidRPr="0042199E">
        <w:rPr>
          <w:b/>
          <w:sz w:val="22"/>
          <w:szCs w:val="22"/>
        </w:rPr>
        <w:tab/>
      </w:r>
      <w:r w:rsidRPr="0042199E">
        <w:rPr>
          <w:b/>
          <w:sz w:val="22"/>
          <w:szCs w:val="22"/>
        </w:rPr>
        <w:tab/>
      </w:r>
      <w:r w:rsidRPr="0042199E">
        <w:rPr>
          <w:b/>
          <w:sz w:val="22"/>
          <w:szCs w:val="22"/>
        </w:rPr>
        <w:tab/>
      </w:r>
      <w:r w:rsidRPr="0042199E">
        <w:rPr>
          <w:b/>
          <w:sz w:val="22"/>
          <w:szCs w:val="22"/>
        </w:rPr>
        <w:tab/>
      </w:r>
      <w:r w:rsidRPr="0042199E">
        <w:rPr>
          <w:b/>
          <w:sz w:val="22"/>
          <w:szCs w:val="22"/>
        </w:rPr>
        <w:tab/>
        <w:t xml:space="preserve">           </w:t>
      </w:r>
      <w:r>
        <w:rPr>
          <w:b/>
          <w:sz w:val="22"/>
          <w:szCs w:val="22"/>
        </w:rPr>
        <w:tab/>
      </w:r>
      <w:r>
        <w:rPr>
          <w:b/>
          <w:sz w:val="22"/>
          <w:szCs w:val="22"/>
        </w:rPr>
        <w:tab/>
        <w:t xml:space="preserve">100 </w:t>
      </w:r>
    </w:p>
    <w:p w14:paraId="5A207F4D" w14:textId="77777777" w:rsidR="00E21692" w:rsidRDefault="00E21692" w:rsidP="00E21692">
      <w:pPr>
        <w:rPr>
          <w:sz w:val="22"/>
          <w:szCs w:val="22"/>
        </w:rPr>
      </w:pPr>
    </w:p>
    <w:p w14:paraId="2BC087B6" w14:textId="77777777" w:rsidR="00E21692" w:rsidRPr="0042199E" w:rsidRDefault="00E21692" w:rsidP="00E21692">
      <w:pPr>
        <w:rPr>
          <w:sz w:val="22"/>
          <w:szCs w:val="22"/>
        </w:rPr>
      </w:pPr>
    </w:p>
    <w:p w14:paraId="142329AF" w14:textId="77777777" w:rsidR="00E21692" w:rsidRPr="00745DFF" w:rsidRDefault="00E21692" w:rsidP="00E21692">
      <w:pPr>
        <w:rPr>
          <w:sz w:val="22"/>
          <w:szCs w:val="22"/>
        </w:rPr>
      </w:pPr>
      <w:r>
        <w:rPr>
          <w:sz w:val="22"/>
          <w:szCs w:val="22"/>
        </w:rPr>
        <w:t xml:space="preserve"> </w:t>
      </w:r>
    </w:p>
    <w:p w14:paraId="1B44EF9F" w14:textId="117BA39F" w:rsidR="002E7890" w:rsidRDefault="00E21692">
      <w:r>
        <w:t>edeled</w:t>
      </w:r>
      <w:bookmarkStart w:id="0" w:name="_GoBack"/>
      <w:bookmarkEnd w:id="0"/>
    </w:p>
    <w:sectPr w:rsidR="002E7890" w:rsidSect="004E000D">
      <w:headerReference w:type="even" r:id="rId5"/>
      <w:headerReference w:type="default" r:id="rId6"/>
      <w:pgSz w:w="12240" w:h="15840"/>
      <w:pgMar w:top="1440" w:right="1800" w:bottom="126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2ECE0" w14:textId="77777777" w:rsidR="00E17D8D" w:rsidRDefault="00E21692" w:rsidP="00783C8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462019" w14:textId="77777777" w:rsidR="00E17D8D" w:rsidRDefault="00E21692" w:rsidP="00783C8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4A672" w14:textId="77777777" w:rsidR="00E17D8D" w:rsidRDefault="00E21692" w:rsidP="00783C8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70CEC"/>
    <w:multiLevelType w:val="hybridMultilevel"/>
    <w:tmpl w:val="A5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8A6260"/>
    <w:multiLevelType w:val="hybridMultilevel"/>
    <w:tmpl w:val="6EFC3B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692"/>
    <w:rsid w:val="00DB52A4"/>
    <w:rsid w:val="00E21692"/>
    <w:rsid w:val="00FF0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8077"/>
  <w15:chartTrackingRefBased/>
  <w15:docId w15:val="{1133C835-863A-6141-89DD-AE1D59AE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92"/>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21692"/>
    <w:pPr>
      <w:jc w:val="center"/>
    </w:pPr>
    <w:rPr>
      <w:b/>
      <w:sz w:val="24"/>
    </w:rPr>
  </w:style>
  <w:style w:type="character" w:customStyle="1" w:styleId="TitleChar">
    <w:name w:val="Title Char"/>
    <w:basedOn w:val="DefaultParagraphFont"/>
    <w:link w:val="Title"/>
    <w:rsid w:val="00E21692"/>
    <w:rPr>
      <w:rFonts w:ascii="Times New Roman" w:eastAsia="Times New Roman" w:hAnsi="Times New Roman" w:cs="Times New Roman"/>
      <w:b/>
      <w:szCs w:val="20"/>
    </w:rPr>
  </w:style>
  <w:style w:type="paragraph" w:styleId="Header">
    <w:name w:val="header"/>
    <w:basedOn w:val="Normal"/>
    <w:link w:val="HeaderChar"/>
    <w:rsid w:val="00E21692"/>
    <w:pPr>
      <w:tabs>
        <w:tab w:val="center" w:pos="4320"/>
        <w:tab w:val="right" w:pos="8640"/>
      </w:tabs>
    </w:pPr>
  </w:style>
  <w:style w:type="character" w:customStyle="1" w:styleId="HeaderChar">
    <w:name w:val="Header Char"/>
    <w:basedOn w:val="DefaultParagraphFont"/>
    <w:link w:val="Header"/>
    <w:rsid w:val="00E21692"/>
    <w:rPr>
      <w:rFonts w:ascii="Times New Roman" w:eastAsia="Times New Roman" w:hAnsi="Times New Roman" w:cs="Times New Roman"/>
      <w:sz w:val="20"/>
      <w:szCs w:val="20"/>
    </w:rPr>
  </w:style>
  <w:style w:type="character" w:styleId="PageNumber">
    <w:name w:val="page number"/>
    <w:basedOn w:val="DefaultParagraphFont"/>
    <w:rsid w:val="00E2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Calzada</dc:creator>
  <cp:keywords/>
  <dc:description/>
  <cp:lastModifiedBy>Diego Calzada</cp:lastModifiedBy>
  <cp:revision>1</cp:revision>
  <dcterms:created xsi:type="dcterms:W3CDTF">2020-02-02T20:04:00Z</dcterms:created>
  <dcterms:modified xsi:type="dcterms:W3CDTF">2020-02-02T20:05:00Z</dcterms:modified>
</cp:coreProperties>
</file>